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DC" w:rsidRPr="00FA3E4C" w:rsidRDefault="00A6302E" w:rsidP="00A6302E">
      <w:pPr>
        <w:spacing w:after="0"/>
        <w:jc w:val="center"/>
        <w:rPr>
          <w:rFonts w:ascii="Times New Roman" w:hAnsi="Times New Roman" w:cs="Times New Roman"/>
          <w:b/>
        </w:rPr>
      </w:pPr>
      <w:r w:rsidRPr="00FA3E4C">
        <w:rPr>
          <w:rFonts w:ascii="Times New Roman" w:hAnsi="Times New Roman" w:cs="Times New Roman"/>
          <w:b/>
        </w:rPr>
        <w:t>UNIÓS ADATVÉDELMI RENDELET – 2018. MÁJUS 25.</w:t>
      </w:r>
    </w:p>
    <w:p w:rsidR="00A6302E" w:rsidRPr="00FA3E4C" w:rsidRDefault="00A6302E" w:rsidP="00A6302E">
      <w:pPr>
        <w:spacing w:after="0"/>
        <w:jc w:val="center"/>
        <w:rPr>
          <w:rFonts w:ascii="Times New Roman" w:hAnsi="Times New Roman" w:cs="Times New Roman"/>
          <w:b/>
        </w:rPr>
      </w:pPr>
    </w:p>
    <w:p w:rsidR="00A6302E" w:rsidRPr="00FA3E4C" w:rsidRDefault="00CD2BBA" w:rsidP="00DC35CF">
      <w:pPr>
        <w:spacing w:after="0"/>
        <w:jc w:val="center"/>
        <w:rPr>
          <w:rFonts w:ascii="Times New Roman" w:hAnsi="Times New Roman" w:cs="Times New Roman"/>
          <w:b/>
        </w:rPr>
      </w:pPr>
      <w:r w:rsidRPr="00FA3E4C">
        <w:rPr>
          <w:rFonts w:ascii="Times New Roman" w:hAnsi="Times New Roman" w:cs="Times New Roman"/>
          <w:b/>
        </w:rPr>
        <w:t>GDPR</w:t>
      </w:r>
    </w:p>
    <w:p w:rsidR="00DC35CF" w:rsidRPr="00FA3E4C" w:rsidRDefault="00DC35CF" w:rsidP="00DC35CF">
      <w:pPr>
        <w:spacing w:after="0"/>
        <w:jc w:val="both"/>
        <w:rPr>
          <w:rFonts w:ascii="Times New Roman" w:hAnsi="Times New Roman" w:cs="Times New Roman"/>
        </w:rPr>
      </w:pPr>
    </w:p>
    <w:p w:rsidR="00DC35CF" w:rsidRPr="00FA3E4C" w:rsidRDefault="00DC35CF" w:rsidP="00DC35CF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 jelen cikkben tájékoztatni szeretnénk </w:t>
      </w:r>
      <w:r w:rsidR="00280630" w:rsidRPr="00FA3E4C">
        <w:rPr>
          <w:rFonts w:ascii="Times New Roman" w:hAnsi="Times New Roman" w:cs="Times New Roman"/>
        </w:rPr>
        <w:t xml:space="preserve">Tagtársainkat </w:t>
      </w:r>
      <w:r w:rsidRPr="00FA3E4C">
        <w:rPr>
          <w:rFonts w:ascii="Times New Roman" w:hAnsi="Times New Roman" w:cs="Times New Roman"/>
        </w:rPr>
        <w:t xml:space="preserve">a sajtóban hetek óta egyre fokozódóan emlegetett </w:t>
      </w:r>
      <w:r w:rsidR="00280630" w:rsidRPr="00FA3E4C">
        <w:rPr>
          <w:rFonts w:ascii="Times New Roman" w:hAnsi="Times New Roman" w:cs="Times New Roman"/>
          <w:b/>
        </w:rPr>
        <w:t>GDPR (azaz General Data Protection Regulation</w:t>
      </w:r>
      <w:r w:rsidR="00280630" w:rsidRPr="00FA3E4C">
        <w:rPr>
          <w:rFonts w:ascii="Times New Roman" w:hAnsi="Times New Roman" w:cs="Times New Roman"/>
        </w:rPr>
        <w:t xml:space="preserve"> – az Európai Parlament és Tanács 2016/679. számú rendelete) </w:t>
      </w:r>
      <w:r w:rsidRPr="00FA3E4C">
        <w:rPr>
          <w:rFonts w:ascii="Times New Roman" w:hAnsi="Times New Roman" w:cs="Times New Roman"/>
        </w:rPr>
        <w:t>szabályokkal kapcsolatban, a teljesség igénye nélkül kiemelve egy-két olyan fontos újdonságot, amely a pszichológusi munkát jelentősen érinti, befolyás</w:t>
      </w:r>
      <w:r w:rsidR="0031169B" w:rsidRPr="00FA3E4C">
        <w:rPr>
          <w:rFonts w:ascii="Times New Roman" w:hAnsi="Times New Roman" w:cs="Times New Roman"/>
        </w:rPr>
        <w:t xml:space="preserve">oja </w:t>
      </w:r>
      <w:r w:rsidRPr="00FA3E4C">
        <w:rPr>
          <w:rFonts w:ascii="Times New Roman" w:hAnsi="Times New Roman" w:cs="Times New Roman"/>
        </w:rPr>
        <w:t>2018. május 25-</w:t>
      </w:r>
      <w:r w:rsidR="0031169B" w:rsidRPr="00FA3E4C">
        <w:rPr>
          <w:rFonts w:ascii="Times New Roman" w:hAnsi="Times New Roman" w:cs="Times New Roman"/>
        </w:rPr>
        <w:t xml:space="preserve">t követően. </w:t>
      </w:r>
    </w:p>
    <w:p w:rsidR="0031169B" w:rsidRPr="00FA3E4C" w:rsidRDefault="0031169B" w:rsidP="00DC35CF">
      <w:pPr>
        <w:spacing w:after="0"/>
        <w:jc w:val="both"/>
        <w:rPr>
          <w:rFonts w:ascii="Times New Roman" w:hAnsi="Times New Roman" w:cs="Times New Roman"/>
        </w:rPr>
      </w:pPr>
    </w:p>
    <w:p w:rsidR="00280630" w:rsidRPr="00FA3E4C" w:rsidRDefault="00280630" w:rsidP="00280630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  <w:b/>
        </w:rPr>
        <w:t>Jelenleg</w:t>
      </w:r>
      <w:r w:rsidRPr="00FA3E4C">
        <w:rPr>
          <w:rFonts w:ascii="Times New Roman" w:hAnsi="Times New Roman" w:cs="Times New Roman"/>
        </w:rPr>
        <w:t xml:space="preserve"> elsősorban </w:t>
      </w:r>
    </w:p>
    <w:p w:rsidR="00280630" w:rsidRPr="00FA3E4C" w:rsidRDefault="00280630" w:rsidP="0028063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az információs önrendelkezési jogról szóló 2011. évi CXII. törvény (Infotv.) </w:t>
      </w:r>
    </w:p>
    <w:p w:rsidR="00280630" w:rsidRPr="00FA3E4C" w:rsidRDefault="00280630" w:rsidP="0028063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az egészségügyről szóló 1997. évi CLIV. törvény (Eütv) és </w:t>
      </w:r>
    </w:p>
    <w:p w:rsidR="00280630" w:rsidRPr="00FA3E4C" w:rsidRDefault="00280630" w:rsidP="0028063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az egészségügyi és a hozzájuk kapcsolódó személyes adatok kezeléséről és védelméről szóló 1997. évi XLVII. törvény (Eüak)</w:t>
      </w:r>
    </w:p>
    <w:p w:rsidR="0031169B" w:rsidRPr="00FA3E4C" w:rsidRDefault="00280630" w:rsidP="00DC35CF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szabályozza, hogy hogyan kell kezelni az egészségügyi tevékenység keretében megszerzett személyes adatokat. </w:t>
      </w:r>
    </w:p>
    <w:p w:rsidR="00280630" w:rsidRPr="00FA3E4C" w:rsidRDefault="00280630" w:rsidP="00DC35CF">
      <w:pPr>
        <w:spacing w:after="0"/>
        <w:jc w:val="both"/>
        <w:rPr>
          <w:rFonts w:ascii="Times New Roman" w:hAnsi="Times New Roman" w:cs="Times New Roman"/>
        </w:rPr>
      </w:pPr>
    </w:p>
    <w:p w:rsidR="00280630" w:rsidRPr="00FA3E4C" w:rsidRDefault="00280630" w:rsidP="00DC35CF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  <w:b/>
        </w:rPr>
        <w:t>A jelenlegi szabályok is elég szigorúak, azok teljesítése tekintetében is sok hiányosságot lehet tapasztalni</w:t>
      </w:r>
      <w:r w:rsidRPr="00FA3E4C">
        <w:rPr>
          <w:rFonts w:ascii="Times New Roman" w:hAnsi="Times New Roman" w:cs="Times New Roman"/>
        </w:rPr>
        <w:t xml:space="preserve"> az egészségügyi</w:t>
      </w:r>
      <w:r w:rsidR="00FA3E4C">
        <w:rPr>
          <w:rFonts w:ascii="Times New Roman" w:hAnsi="Times New Roman" w:cs="Times New Roman"/>
        </w:rPr>
        <w:t xml:space="preserve"> és a nem egészségügyi pszichológiai</w:t>
      </w:r>
      <w:r w:rsidRPr="00FA3E4C">
        <w:rPr>
          <w:rFonts w:ascii="Times New Roman" w:hAnsi="Times New Roman" w:cs="Times New Roman"/>
        </w:rPr>
        <w:t xml:space="preserve"> szolgáltatások területén</w:t>
      </w:r>
      <w:r w:rsidR="00FA3E4C">
        <w:rPr>
          <w:rFonts w:ascii="Times New Roman" w:hAnsi="Times New Roman" w:cs="Times New Roman"/>
        </w:rPr>
        <w:t xml:space="preserve"> egyaránt</w:t>
      </w:r>
      <w:r w:rsidRPr="00FA3E4C">
        <w:rPr>
          <w:rFonts w:ascii="Times New Roman" w:hAnsi="Times New Roman" w:cs="Times New Roman"/>
        </w:rPr>
        <w:t xml:space="preserve">. </w:t>
      </w:r>
      <w:r w:rsidRPr="006E42AB">
        <w:rPr>
          <w:rFonts w:ascii="Times New Roman" w:hAnsi="Times New Roman" w:cs="Times New Roman"/>
          <w:b/>
          <w:color w:val="FF0000"/>
        </w:rPr>
        <w:t>2018. május 25-től a GDPR szabályai lesznek elsősorban alkalmazandók</w:t>
      </w:r>
      <w:r w:rsidRPr="00FA3E4C">
        <w:rPr>
          <w:rFonts w:ascii="Times New Roman" w:hAnsi="Times New Roman" w:cs="Times New Roman"/>
        </w:rPr>
        <w:t>, melyeket kiegészítenek majd a nemzeti jogszabályok. Emiatt a fenti listában szereplő törvényeket szükségképpen módosítani kell majd, illetve újabb jogalkotás is várható, hogy segíts</w:t>
      </w:r>
      <w:r w:rsidR="00FA3E4C">
        <w:rPr>
          <w:rFonts w:ascii="Times New Roman" w:hAnsi="Times New Roman" w:cs="Times New Roman"/>
        </w:rPr>
        <w:t>e</w:t>
      </w:r>
      <w:r w:rsidRPr="00FA3E4C">
        <w:rPr>
          <w:rFonts w:ascii="Times New Roman" w:hAnsi="Times New Roman" w:cs="Times New Roman"/>
        </w:rPr>
        <w:t xml:space="preserve"> a GDPR hazai alkalmazását. </w:t>
      </w:r>
    </w:p>
    <w:p w:rsidR="00280630" w:rsidRPr="00FA3E4C" w:rsidRDefault="00280630" w:rsidP="00DC35CF">
      <w:pPr>
        <w:spacing w:after="0"/>
        <w:jc w:val="both"/>
        <w:rPr>
          <w:rFonts w:ascii="Times New Roman" w:hAnsi="Times New Roman" w:cs="Times New Roman"/>
        </w:rPr>
      </w:pPr>
    </w:p>
    <w:p w:rsidR="00280630" w:rsidRPr="00FA3E4C" w:rsidRDefault="00280630" w:rsidP="00280630">
      <w:pPr>
        <w:spacing w:after="0"/>
        <w:jc w:val="both"/>
        <w:rPr>
          <w:rFonts w:ascii="Times New Roman" w:hAnsi="Times New Roman" w:cs="Times New Roman"/>
        </w:rPr>
      </w:pPr>
      <w:r w:rsidRPr="006E42AB">
        <w:rPr>
          <w:rFonts w:ascii="Times New Roman" w:hAnsi="Times New Roman" w:cs="Times New Roman"/>
          <w:b/>
          <w:color w:val="FF0000"/>
        </w:rPr>
        <w:t>A GDPR szabályainak a megismerése elengedhetetlenül szükséges az egészségügyi adatokat, vagy a nem egészségügyi területen tevékenykedő, de ugyanúgy személyes adatokat kezelő pszichológus kollégák által.</w:t>
      </w:r>
      <w:r w:rsidRPr="006E42AB">
        <w:rPr>
          <w:rFonts w:ascii="Times New Roman" w:hAnsi="Times New Roman" w:cs="Times New Roman"/>
          <w:color w:val="FF0000"/>
        </w:rPr>
        <w:t xml:space="preserve"> </w:t>
      </w:r>
      <w:r w:rsidRPr="00FA3E4C">
        <w:rPr>
          <w:rFonts w:ascii="Times New Roman" w:hAnsi="Times New Roman" w:cs="Times New Roman"/>
        </w:rPr>
        <w:t xml:space="preserve">Ehhez </w:t>
      </w:r>
      <w:r w:rsidRPr="006E42AB">
        <w:rPr>
          <w:rFonts w:ascii="Times New Roman" w:hAnsi="Times New Roman" w:cs="Times New Roman"/>
          <w:b/>
          <w:color w:val="FF0000"/>
          <w:u w:val="single"/>
        </w:rPr>
        <w:t>javasoljuk, hogy forduljanak szakemberhez</w:t>
      </w:r>
      <w:r w:rsidRPr="006E42AB">
        <w:rPr>
          <w:rFonts w:ascii="Times New Roman" w:hAnsi="Times New Roman" w:cs="Times New Roman"/>
          <w:color w:val="FF0000"/>
        </w:rPr>
        <w:t xml:space="preserve"> </w:t>
      </w:r>
      <w:r w:rsidRPr="00FA3E4C">
        <w:rPr>
          <w:rFonts w:ascii="Times New Roman" w:hAnsi="Times New Roman" w:cs="Times New Roman"/>
        </w:rPr>
        <w:t>a kedves Tagtársak, mert a szakmai sajtó olvasása bizonyosan nem biztosít elég információt, személyre szabott szakmai tanácsot a felkészüléshez.</w:t>
      </w:r>
    </w:p>
    <w:p w:rsidR="00280630" w:rsidRPr="00FA3E4C" w:rsidRDefault="00280630" w:rsidP="00280630">
      <w:pPr>
        <w:spacing w:after="0"/>
        <w:jc w:val="both"/>
        <w:rPr>
          <w:rFonts w:ascii="Times New Roman" w:hAnsi="Times New Roman" w:cs="Times New Roman"/>
        </w:rPr>
      </w:pPr>
    </w:p>
    <w:p w:rsidR="00C5179D" w:rsidRPr="00FA3E4C" w:rsidRDefault="00280630" w:rsidP="00280630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 felkészülés annál is inkább fontos, mert </w:t>
      </w:r>
      <w:r w:rsidR="00AD7FA3" w:rsidRPr="00FA3E4C">
        <w:rPr>
          <w:rFonts w:ascii="Times New Roman" w:hAnsi="Times New Roman" w:cs="Times New Roman"/>
        </w:rPr>
        <w:t xml:space="preserve">a GDPR hatálybalépésével bekövetkező egyik legnagyobb változás az </w:t>
      </w:r>
      <w:r w:rsidR="00AD7FA3" w:rsidRPr="00FA3E4C">
        <w:rPr>
          <w:rFonts w:ascii="Times New Roman" w:hAnsi="Times New Roman" w:cs="Times New Roman"/>
          <w:b/>
        </w:rPr>
        <w:t xml:space="preserve">a </w:t>
      </w:r>
      <w:r w:rsidR="00DC35CF" w:rsidRPr="00FA3E4C">
        <w:rPr>
          <w:rFonts w:ascii="Times New Roman" w:hAnsi="Times New Roman" w:cs="Times New Roman"/>
          <w:b/>
        </w:rPr>
        <w:t xml:space="preserve">legmagasabb kiszabható bírságösszegek </w:t>
      </w:r>
      <w:r w:rsidR="00AD7FA3" w:rsidRPr="00FA3E4C">
        <w:rPr>
          <w:rFonts w:ascii="Times New Roman" w:hAnsi="Times New Roman" w:cs="Times New Roman"/>
          <w:b/>
        </w:rPr>
        <w:t>extrém emelkedése</w:t>
      </w:r>
      <w:r w:rsidR="00AD7FA3" w:rsidRPr="00FA3E4C">
        <w:rPr>
          <w:rFonts w:ascii="Times New Roman" w:hAnsi="Times New Roman" w:cs="Times New Roman"/>
        </w:rPr>
        <w:t xml:space="preserve"> </w:t>
      </w:r>
      <w:r w:rsidR="00DC35CF" w:rsidRPr="00FA3E4C">
        <w:rPr>
          <w:rFonts w:ascii="Times New Roman" w:hAnsi="Times New Roman" w:cs="Times New Roman"/>
        </w:rPr>
        <w:t>(</w:t>
      </w:r>
      <w:r w:rsidR="00C5179D" w:rsidRPr="00FA3E4C">
        <w:rPr>
          <w:rFonts w:ascii="Times New Roman" w:hAnsi="Times New Roman" w:cs="Times New Roman"/>
        </w:rPr>
        <w:t xml:space="preserve">az Infotv-ben rögzített </w:t>
      </w:r>
      <w:r w:rsidR="00DC35CF" w:rsidRPr="00FA3E4C">
        <w:rPr>
          <w:rFonts w:ascii="Times New Roman" w:hAnsi="Times New Roman" w:cs="Times New Roman"/>
        </w:rPr>
        <w:t>20.000.000 forint helyett 20.000.000 euro, nem forint!)</w:t>
      </w:r>
      <w:r w:rsidR="00AD7FA3" w:rsidRPr="00FA3E4C">
        <w:rPr>
          <w:rFonts w:ascii="Times New Roman" w:hAnsi="Times New Roman" w:cs="Times New Roman"/>
        </w:rPr>
        <w:t>. A bírságolás gyakorlatát ugyan a NAIH fogja majd kialakítani, de a GDPR bevezetését segítő uniós 29-es Munkacsoport ajánlása szerint a bírságolásnak harmonizált gyakorlatát kell kialakítani az egyes tagállamokban, hogy ne alakulhasson ki a "bírságturizmus".</w:t>
      </w:r>
    </w:p>
    <w:p w:rsidR="00AD7FA3" w:rsidRPr="00FA3E4C" w:rsidRDefault="00AD7FA3" w:rsidP="00280630">
      <w:pPr>
        <w:spacing w:after="0"/>
        <w:jc w:val="both"/>
        <w:rPr>
          <w:rFonts w:ascii="Times New Roman" w:hAnsi="Times New Roman" w:cs="Times New Roman"/>
        </w:rPr>
      </w:pPr>
    </w:p>
    <w:p w:rsidR="00AD7FA3" w:rsidRPr="00FA3E4C" w:rsidRDefault="00AD7FA3" w:rsidP="00280630">
      <w:p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Ezen kívül</w:t>
      </w:r>
      <w:r w:rsidR="007245A3" w:rsidRPr="00FA3E4C">
        <w:rPr>
          <w:rFonts w:ascii="Times New Roman" w:hAnsi="Times New Roman" w:cs="Times New Roman"/>
        </w:rPr>
        <w:t xml:space="preserve"> </w:t>
      </w:r>
      <w:r w:rsidRPr="00FA3E4C">
        <w:rPr>
          <w:rFonts w:ascii="Times New Roman" w:hAnsi="Times New Roman" w:cs="Times New Roman"/>
        </w:rPr>
        <w:t xml:space="preserve">csak </w:t>
      </w:r>
      <w:r w:rsidR="007245A3" w:rsidRPr="00FA3E4C">
        <w:rPr>
          <w:rFonts w:ascii="Times New Roman" w:hAnsi="Times New Roman" w:cs="Times New Roman"/>
        </w:rPr>
        <w:t xml:space="preserve">példálózó jelleggel, </w:t>
      </w:r>
      <w:r w:rsidR="00FA3E4C" w:rsidRPr="00FA3E4C">
        <w:rPr>
          <w:rFonts w:ascii="Times New Roman" w:hAnsi="Times New Roman" w:cs="Times New Roman"/>
        </w:rPr>
        <w:t xml:space="preserve">a felkészüléshez </w:t>
      </w:r>
      <w:r w:rsidR="00FA3E4C">
        <w:rPr>
          <w:rFonts w:ascii="Times New Roman" w:hAnsi="Times New Roman" w:cs="Times New Roman"/>
        </w:rPr>
        <w:t xml:space="preserve">való </w:t>
      </w:r>
      <w:r w:rsidR="007245A3" w:rsidRPr="00FA3E4C">
        <w:rPr>
          <w:rFonts w:ascii="Times New Roman" w:hAnsi="Times New Roman" w:cs="Times New Roman"/>
        </w:rPr>
        <w:t xml:space="preserve">kedvcsinálóként fel szeretnénk hívni a figyelmet a többségében a jelenlegi szabályozás alapján is érvényes, azonban a GDPR által hangsúlyosabbá váló, </w:t>
      </w:r>
      <w:r w:rsidR="007245A3" w:rsidRPr="00FA3E4C">
        <w:rPr>
          <w:rFonts w:ascii="Times New Roman" w:hAnsi="Times New Roman" w:cs="Times New Roman"/>
          <w:b/>
        </w:rPr>
        <w:t>az adatkezelés során betartandó egy-két fontos rendelkezésre</w:t>
      </w:r>
      <w:r w:rsidR="007245A3" w:rsidRPr="00FA3E4C">
        <w:rPr>
          <w:rFonts w:ascii="Times New Roman" w:hAnsi="Times New Roman" w:cs="Times New Roman"/>
        </w:rPr>
        <w:t>.</w:t>
      </w:r>
    </w:p>
    <w:p w:rsidR="007245A3" w:rsidRPr="00FA3E4C" w:rsidRDefault="007245A3" w:rsidP="00280630">
      <w:pPr>
        <w:spacing w:after="0"/>
        <w:jc w:val="both"/>
        <w:rPr>
          <w:rFonts w:ascii="Times New Roman" w:hAnsi="Times New Roman" w:cs="Times New Roman"/>
        </w:rPr>
      </w:pPr>
    </w:p>
    <w:p w:rsidR="0050265C" w:rsidRPr="00196252" w:rsidRDefault="007245A3" w:rsidP="007245A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A3E4C">
        <w:rPr>
          <w:rFonts w:ascii="Times New Roman" w:hAnsi="Times New Roman" w:cs="Times New Roman"/>
          <w:b/>
        </w:rPr>
        <w:t>Minden személyes adat</w:t>
      </w:r>
      <w:r w:rsidRPr="00FA3E4C">
        <w:rPr>
          <w:rFonts w:ascii="Times New Roman" w:hAnsi="Times New Roman" w:cs="Times New Roman"/>
        </w:rPr>
        <w:t xml:space="preserve">, amely akár némi erőfeszítés árán, de összekapcsolható valamely természetes személlyel: így pl. személyes adat lehet egy IP cím is, ha a hírközlési szolgáltatótól megszerezhető információ alapján összekapcsolható az előfizetővel. </w:t>
      </w:r>
      <w:r w:rsidR="00196252" w:rsidRPr="00196252">
        <w:rPr>
          <w:rFonts w:ascii="Times New Roman" w:hAnsi="Times New Roman" w:cs="Times New Roman"/>
          <w:b/>
        </w:rPr>
        <w:t>A kutatások során névvel ellátott beleegyező nyilatkozat kódszáma ala</w:t>
      </w:r>
      <w:r w:rsidR="00196252">
        <w:rPr>
          <w:rFonts w:ascii="Times New Roman" w:hAnsi="Times New Roman" w:cs="Times New Roman"/>
          <w:b/>
        </w:rPr>
        <w:t>p</w:t>
      </w:r>
      <w:r w:rsidR="00196252" w:rsidRPr="00196252">
        <w:rPr>
          <w:rFonts w:ascii="Times New Roman" w:hAnsi="Times New Roman" w:cs="Times New Roman"/>
          <w:b/>
        </w:rPr>
        <w:t xml:space="preserve">ján </w:t>
      </w:r>
      <w:r w:rsidR="00196252">
        <w:rPr>
          <w:rFonts w:ascii="Times New Roman" w:hAnsi="Times New Roman" w:cs="Times New Roman"/>
          <w:b/>
        </w:rPr>
        <w:t xml:space="preserve">előbb-utóbb </w:t>
      </w:r>
      <w:r w:rsidR="00196252" w:rsidRPr="00196252">
        <w:rPr>
          <w:rFonts w:ascii="Times New Roman" w:hAnsi="Times New Roman" w:cs="Times New Roman"/>
          <w:b/>
        </w:rPr>
        <w:t xml:space="preserve">összeköthető a kérdőívekel. </w:t>
      </w:r>
      <w:r w:rsidR="00196252" w:rsidRPr="00196252">
        <w:rPr>
          <w:rFonts w:ascii="Times New Roman" w:hAnsi="Times New Roman" w:cs="Times New Roman"/>
          <w:b/>
          <w:color w:val="FF0000"/>
        </w:rPr>
        <w:t>A betegek minden adata kiemelten személyes adat</w:t>
      </w:r>
      <w:r w:rsidR="00196252" w:rsidRPr="00196252">
        <w:rPr>
          <w:rFonts w:ascii="Times New Roman" w:hAnsi="Times New Roman" w:cs="Times New Roman"/>
          <w:b/>
        </w:rPr>
        <w:t>!</w:t>
      </w:r>
    </w:p>
    <w:p w:rsidR="007245A3" w:rsidRPr="00FA3E4C" w:rsidRDefault="007245A3" w:rsidP="00807C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Szintén személyes adatkezelés történik, ha a kódokkal álnevesített személyek esetében nincs </w:t>
      </w:r>
      <w:r w:rsidR="0050265C" w:rsidRPr="00FA3E4C">
        <w:rPr>
          <w:rFonts w:ascii="Times New Roman" w:hAnsi="Times New Roman" w:cs="Times New Roman"/>
        </w:rPr>
        <w:t xml:space="preserve">megfelelően </w:t>
      </w:r>
      <w:r w:rsidRPr="00FA3E4C">
        <w:rPr>
          <w:rFonts w:ascii="Times New Roman" w:hAnsi="Times New Roman" w:cs="Times New Roman"/>
        </w:rPr>
        <w:t>biztosítva, hogy a személy</w:t>
      </w:r>
      <w:r w:rsidR="0050265C" w:rsidRPr="00FA3E4C">
        <w:rPr>
          <w:rFonts w:ascii="Times New Roman" w:hAnsi="Times New Roman" w:cs="Times New Roman"/>
        </w:rPr>
        <w:t>t</w:t>
      </w:r>
      <w:r w:rsidRPr="00FA3E4C">
        <w:rPr>
          <w:rFonts w:ascii="Times New Roman" w:hAnsi="Times New Roman" w:cs="Times New Roman"/>
        </w:rPr>
        <w:t xml:space="preserve"> és a kód</w:t>
      </w:r>
      <w:r w:rsidR="0050265C" w:rsidRPr="00FA3E4C">
        <w:rPr>
          <w:rFonts w:ascii="Times New Roman" w:hAnsi="Times New Roman" w:cs="Times New Roman"/>
        </w:rPr>
        <w:t>ot</w:t>
      </w:r>
      <w:r w:rsidRPr="00FA3E4C">
        <w:rPr>
          <w:rFonts w:ascii="Times New Roman" w:hAnsi="Times New Roman" w:cs="Times New Roman"/>
        </w:rPr>
        <w:t xml:space="preserve"> </w:t>
      </w:r>
      <w:r w:rsidR="0050265C" w:rsidRPr="00FA3E4C">
        <w:rPr>
          <w:rFonts w:ascii="Times New Roman" w:hAnsi="Times New Roman" w:cs="Times New Roman"/>
        </w:rPr>
        <w:t xml:space="preserve">ne lehessen összekapcsolni. </w:t>
      </w:r>
    </w:p>
    <w:p w:rsidR="0050265C" w:rsidRPr="00FA3E4C" w:rsidRDefault="0050265C" w:rsidP="00807C7F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Személyes adatot csak a GDPR rendeletben szereplő </w:t>
      </w:r>
      <w:r w:rsidRPr="00FA3E4C">
        <w:rPr>
          <w:rFonts w:ascii="Times New Roman" w:hAnsi="Times New Roman" w:cs="Times New Roman"/>
          <w:b/>
        </w:rPr>
        <w:t>jogalapok</w:t>
      </w:r>
      <w:r w:rsidRPr="00FA3E4C">
        <w:rPr>
          <w:rFonts w:ascii="Times New Roman" w:hAnsi="Times New Roman" w:cs="Times New Roman"/>
        </w:rPr>
        <w:t xml:space="preserve"> alapján lehet kezelni, azaz minden egyes adatkezelésnél meg kell előzetesen állapítani, hogy a GDPR-ban rögzített valamely jogalapra tekintettel az jogszerű-e.</w:t>
      </w:r>
      <w:r w:rsidR="00196252">
        <w:rPr>
          <w:rFonts w:ascii="Times New Roman" w:hAnsi="Times New Roman" w:cs="Times New Roman"/>
        </w:rPr>
        <w:t xml:space="preserve"> </w:t>
      </w:r>
      <w:r w:rsidR="00F320C0" w:rsidRPr="00F320C0">
        <w:rPr>
          <w:rFonts w:ascii="Times New Roman" w:hAnsi="Times New Roman" w:cs="Times New Roman"/>
          <w:b/>
          <w:color w:val="FF0000"/>
        </w:rPr>
        <w:t>Pl. a</w:t>
      </w:r>
      <w:r w:rsidR="00196252" w:rsidRPr="00F320C0">
        <w:rPr>
          <w:rFonts w:ascii="Times New Roman" w:hAnsi="Times New Roman" w:cs="Times New Roman"/>
          <w:b/>
          <w:color w:val="FF0000"/>
        </w:rPr>
        <w:t xml:space="preserve"> pszichológus csak akkor érhet el kiemelten </w:t>
      </w:r>
      <w:r w:rsidR="00196252" w:rsidRPr="00F320C0">
        <w:rPr>
          <w:rFonts w:ascii="Times New Roman" w:hAnsi="Times New Roman" w:cs="Times New Roman"/>
          <w:b/>
          <w:color w:val="FF0000"/>
        </w:rPr>
        <w:lastRenderedPageBreak/>
        <w:t xml:space="preserve">személyes adatot (bármit, ami egészségügyi adatnak minősül), ha ehhez képzettsége, működési engedélye vagy egyéb </w:t>
      </w:r>
      <w:r w:rsidR="00F320C0">
        <w:rPr>
          <w:rFonts w:ascii="Times New Roman" w:hAnsi="Times New Roman" w:cs="Times New Roman"/>
          <w:b/>
          <w:color w:val="FF0000"/>
        </w:rPr>
        <w:t xml:space="preserve">engedélyezett </w:t>
      </w:r>
      <w:bookmarkStart w:id="0" w:name="_GoBack"/>
      <w:bookmarkEnd w:id="0"/>
      <w:r w:rsidR="00196252" w:rsidRPr="00F320C0">
        <w:rPr>
          <w:rFonts w:ascii="Times New Roman" w:hAnsi="Times New Roman" w:cs="Times New Roman"/>
          <w:b/>
          <w:color w:val="FF0000"/>
        </w:rPr>
        <w:t>kutatási nyomós oka van.</w:t>
      </w:r>
      <w:r w:rsidR="00196252" w:rsidRPr="00F320C0">
        <w:rPr>
          <w:rFonts w:ascii="Times New Roman" w:hAnsi="Times New Roman" w:cs="Times New Roman"/>
          <w:color w:val="FF0000"/>
        </w:rPr>
        <w:t xml:space="preserve"> </w:t>
      </w:r>
    </w:p>
    <w:p w:rsidR="0050265C" w:rsidRPr="00FA3E4C" w:rsidRDefault="0050265C" w:rsidP="0050265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Az </w:t>
      </w:r>
      <w:r w:rsidRPr="00FA3E4C">
        <w:rPr>
          <w:rFonts w:ascii="Times New Roman" w:hAnsi="Times New Roman" w:cs="Times New Roman"/>
          <w:b/>
        </w:rPr>
        <w:t>érintettnek széleskörű jogai</w:t>
      </w:r>
      <w:r w:rsidRPr="00FA3E4C">
        <w:rPr>
          <w:rFonts w:ascii="Times New Roman" w:hAnsi="Times New Roman" w:cs="Times New Roman"/>
        </w:rPr>
        <w:t xml:space="preserve"> vannak, amelyeket késedelem nélkül teljesítenie kell az adatkezelőnek, ha az érintett igényli. Ilyen érintetti jog például, hogy </w:t>
      </w:r>
    </w:p>
    <w:p w:rsidR="0050265C" w:rsidRPr="00FA3E4C" w:rsidRDefault="0050265C" w:rsidP="0050265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minden esetben a GDPR szerinti tájékoztatást megkapja, mielőtt a személyes adatait kezeli az adatkezelő,   </w:t>
      </w:r>
    </w:p>
    <w:p w:rsidR="0050265C" w:rsidRPr="00FA3E4C" w:rsidRDefault="0050265C" w:rsidP="0050265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visszavonhassa a hozzájárulást az adatkezeléshez, ez esetben pedig meg kell azt szüntetni, ha az érintett hozzájárulása volt a jogalapja az adatkezelésnek,</w:t>
      </w:r>
    </w:p>
    <w:p w:rsidR="0050265C" w:rsidRPr="00FA3E4C" w:rsidRDefault="0050265C" w:rsidP="0050265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bármikor tájékoztatást kapjon, hogy mely adatát és hogyan kezeli az adatkezelő, ez adott esetben azt is jelentheti, hogy betekintést kérhet a kezeléséről készült dokumentációba,</w:t>
      </w:r>
    </w:p>
    <w:p w:rsidR="0050265C" w:rsidRPr="00FA3E4C" w:rsidRDefault="0050265C" w:rsidP="0050265C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kérheti az adatkezelés korlátozását</w:t>
      </w:r>
      <w:r w:rsidR="0048232B" w:rsidRPr="00FA3E4C">
        <w:rPr>
          <w:rFonts w:ascii="Times New Roman" w:hAnsi="Times New Roman" w:cs="Times New Roman"/>
        </w:rPr>
        <w:t>.</w:t>
      </w:r>
    </w:p>
    <w:p w:rsidR="0048232B" w:rsidRPr="00FA3E4C" w:rsidRDefault="0048232B" w:rsidP="0050265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Különböző </w:t>
      </w:r>
      <w:r w:rsidR="0050265C" w:rsidRPr="00FA3E4C">
        <w:rPr>
          <w:rFonts w:ascii="Times New Roman" w:hAnsi="Times New Roman" w:cs="Times New Roman"/>
          <w:b/>
        </w:rPr>
        <w:t>nyilvántartásokat</w:t>
      </w:r>
      <w:r w:rsidR="0050265C" w:rsidRPr="00FA3E4C">
        <w:rPr>
          <w:rFonts w:ascii="Times New Roman" w:hAnsi="Times New Roman" w:cs="Times New Roman"/>
        </w:rPr>
        <w:t xml:space="preserve"> kell vezetnie az adatkezelőnek</w:t>
      </w:r>
      <w:r w:rsidRPr="00FA3E4C">
        <w:rPr>
          <w:rFonts w:ascii="Times New Roman" w:hAnsi="Times New Roman" w:cs="Times New Roman"/>
        </w:rPr>
        <w:t xml:space="preserve">, például </w:t>
      </w:r>
    </w:p>
    <w:p w:rsidR="0048232B" w:rsidRPr="00FA3E4C" w:rsidRDefault="0048232B" w:rsidP="0048232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 kezelt adatokról, </w:t>
      </w:r>
    </w:p>
    <w:p w:rsidR="0048232B" w:rsidRPr="00FA3E4C" w:rsidRDefault="0048232B" w:rsidP="0048232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 harmadik személy részére való adattovábbításokról, </w:t>
      </w:r>
    </w:p>
    <w:p w:rsidR="0050265C" w:rsidRPr="00FA3E4C" w:rsidRDefault="0048232B" w:rsidP="0048232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az érintettek által benyújtott kérelmekről (tájékoztatás, hozzáférés, korlátozás, stb.)</w:t>
      </w:r>
    </w:p>
    <w:p w:rsidR="0048232B" w:rsidRPr="00FA3E4C" w:rsidRDefault="0048232B" w:rsidP="0048232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>az esetleges adatvédelmi incidensekről (amikor sérülnek az érintettnek a személyes adatokhoz fűződő joga</w:t>
      </w:r>
      <w:r w:rsidR="00FA3E4C">
        <w:rPr>
          <w:rFonts w:ascii="Times New Roman" w:hAnsi="Times New Roman" w:cs="Times New Roman"/>
        </w:rPr>
        <w:t>i</w:t>
      </w:r>
      <w:r w:rsidRPr="00FA3E4C">
        <w:rPr>
          <w:rFonts w:ascii="Times New Roman" w:hAnsi="Times New Roman" w:cs="Times New Roman"/>
        </w:rPr>
        <w:t xml:space="preserve"> valamilyen váratlan esemény miatt, pl. adatvesztés történik)</w:t>
      </w:r>
    </w:p>
    <w:p w:rsidR="0048232B" w:rsidRPr="00FA3E4C" w:rsidRDefault="0048232B" w:rsidP="0048232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 azok megoldásáról, a Hatóságnak tett bejelentésekről.</w:t>
      </w:r>
    </w:p>
    <w:p w:rsidR="0048232B" w:rsidRPr="00F320C0" w:rsidRDefault="0048232B" w:rsidP="0048232B">
      <w:pPr>
        <w:pStyle w:val="NormlWeb"/>
        <w:numPr>
          <w:ilvl w:val="0"/>
          <w:numId w:val="3"/>
        </w:numPr>
        <w:spacing w:before="60" w:beforeAutospacing="0" w:after="60" w:afterAutospacing="0"/>
        <w:jc w:val="both"/>
        <w:rPr>
          <w:color w:val="FF0000"/>
          <w:sz w:val="22"/>
          <w:szCs w:val="22"/>
        </w:rPr>
      </w:pPr>
      <w:r w:rsidRPr="00F320C0">
        <w:rPr>
          <w:color w:val="FF0000"/>
          <w:sz w:val="22"/>
          <w:szCs w:val="22"/>
        </w:rPr>
        <w:t xml:space="preserve">Célszerű </w:t>
      </w:r>
      <w:r w:rsidRPr="00F320C0">
        <w:rPr>
          <w:b/>
          <w:color w:val="FF0000"/>
          <w:sz w:val="22"/>
          <w:szCs w:val="22"/>
          <w:u w:val="single"/>
        </w:rPr>
        <w:t>belső szabályzatot</w:t>
      </w:r>
      <w:r w:rsidRPr="00F320C0">
        <w:rPr>
          <w:color w:val="FF0000"/>
          <w:sz w:val="22"/>
          <w:szCs w:val="22"/>
          <w:u w:val="single"/>
        </w:rPr>
        <w:t xml:space="preserve"> készíteni</w:t>
      </w:r>
      <w:r w:rsidRPr="00F320C0">
        <w:rPr>
          <w:color w:val="FF0000"/>
          <w:sz w:val="22"/>
          <w:szCs w:val="22"/>
        </w:rPr>
        <w:t xml:space="preserve"> a szolgáltató működése keretében végzett adatkezelés szabályairól.</w:t>
      </w:r>
      <w:r w:rsidR="00F320C0">
        <w:rPr>
          <w:color w:val="FF0000"/>
          <w:sz w:val="22"/>
          <w:szCs w:val="22"/>
        </w:rPr>
        <w:t xml:space="preserve"> Ez zömében hiányzik ma a pszichológiai tanácsadásokon, kutató intézetekben, egyetemeken és a rendelőkben. Május 25-ig ezt el kell készíteni.</w:t>
      </w:r>
    </w:p>
    <w:p w:rsidR="0048232B" w:rsidRPr="00F320C0" w:rsidRDefault="0048232B" w:rsidP="0048232B">
      <w:pPr>
        <w:pStyle w:val="NormlWeb"/>
        <w:numPr>
          <w:ilvl w:val="0"/>
          <w:numId w:val="3"/>
        </w:numPr>
        <w:spacing w:before="60" w:beforeAutospacing="0" w:after="60" w:afterAutospacing="0"/>
        <w:jc w:val="both"/>
        <w:rPr>
          <w:b/>
          <w:color w:val="FF0000"/>
          <w:sz w:val="22"/>
          <w:szCs w:val="22"/>
        </w:rPr>
      </w:pPr>
      <w:r w:rsidRPr="00FA3E4C">
        <w:rPr>
          <w:sz w:val="22"/>
          <w:szCs w:val="22"/>
        </w:rPr>
        <w:t xml:space="preserve">Az </w:t>
      </w:r>
      <w:r w:rsidRPr="00FA3E4C">
        <w:rPr>
          <w:b/>
          <w:sz w:val="22"/>
          <w:szCs w:val="22"/>
        </w:rPr>
        <w:t>adatkezelés biztonságát</w:t>
      </w:r>
      <w:r w:rsidRPr="00FA3E4C">
        <w:rPr>
          <w:sz w:val="22"/>
          <w:szCs w:val="22"/>
        </w:rPr>
        <w:t xml:space="preserve"> folyamatosan tesztelni, ellenőrizni kell, erre vonatkozó belső eljárást kell kialakítania minden adatkezelőnek.</w:t>
      </w:r>
      <w:r w:rsidR="00F320C0">
        <w:rPr>
          <w:sz w:val="22"/>
          <w:szCs w:val="22"/>
        </w:rPr>
        <w:t xml:space="preserve"> (Ebben </w:t>
      </w:r>
      <w:r w:rsidR="00F320C0" w:rsidRPr="00F320C0">
        <w:rPr>
          <w:b/>
          <w:color w:val="FF0000"/>
          <w:sz w:val="22"/>
          <w:szCs w:val="22"/>
        </w:rPr>
        <w:t>az adatvédelmi tisztviselő ad informatikai, jogi tanácsot)</w:t>
      </w:r>
    </w:p>
    <w:p w:rsidR="00C31D5B" w:rsidRPr="00FA3E4C" w:rsidRDefault="00C31D5B" w:rsidP="004B2F8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Szigorú adatbiztonsági feltételeknek kell megfelelnie minden adatkezelőnek: </w:t>
      </w:r>
    </w:p>
    <w:p w:rsidR="00C31D5B" w:rsidRPr="00FA3E4C" w:rsidRDefault="00C31D5B" w:rsidP="00C31D5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biztosítania kell, hogy az általa kezelt adatokhoz illetéktelenek ne férjenek hozzá, </w:t>
      </w:r>
    </w:p>
    <w:p w:rsidR="00FA3E4C" w:rsidRPr="00FA3E4C" w:rsidRDefault="00C31D5B" w:rsidP="00C31D5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az adatok ne módosuljanak, </w:t>
      </w:r>
    </w:p>
    <w:p w:rsidR="00FA3E4C" w:rsidRPr="00FA3E4C" w:rsidRDefault="00C31D5B" w:rsidP="00C31D5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ne semmisüljenek meg, és </w:t>
      </w:r>
    </w:p>
    <w:p w:rsidR="00FA3E4C" w:rsidRDefault="00F320C0" w:rsidP="00C31D5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 kerüljenek nyilvánosságra.</w:t>
      </w:r>
    </w:p>
    <w:p w:rsidR="00F320C0" w:rsidRPr="00FA3E4C" w:rsidRDefault="00F320C0" w:rsidP="00C31D5B">
      <w:pPr>
        <w:pStyle w:val="Listaszerbekezds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Megadott ideig őrizve legyenek</w:t>
      </w:r>
    </w:p>
    <w:p w:rsidR="00C5179D" w:rsidRPr="00FA3E4C" w:rsidRDefault="00C31D5B" w:rsidP="00FA3E4C">
      <w:pPr>
        <w:spacing w:after="0"/>
        <w:ind w:left="709"/>
        <w:jc w:val="both"/>
        <w:rPr>
          <w:rFonts w:ascii="Times New Roman" w:hAnsi="Times New Roman" w:cs="Times New Roman"/>
        </w:rPr>
      </w:pPr>
      <w:r w:rsidRPr="00FA3E4C">
        <w:rPr>
          <w:rFonts w:ascii="Times New Roman" w:hAnsi="Times New Roman" w:cs="Times New Roman"/>
        </w:rPr>
        <w:t xml:space="preserve">Ezeket biztosítania kell egyfelől az adatok tárolása során (pl. a saját számítógépe, szervere, iratszerkénye ne legyen feltörhető), másfelől az adatok továbbítása esetén is (biztonságos csatornán továbbítsa, garantálja, hogy csak a címzett kezébe jut és nem máshoz, stb.). </w:t>
      </w:r>
    </w:p>
    <w:p w:rsidR="00FA3E4C" w:rsidRPr="00FA3E4C" w:rsidRDefault="00FA3E4C" w:rsidP="00FA3E4C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42AB">
        <w:rPr>
          <w:rFonts w:ascii="Times New Roman" w:hAnsi="Times New Roman" w:cs="Times New Roman"/>
          <w:color w:val="FF0000"/>
          <w:u w:val="single"/>
        </w:rPr>
        <w:t xml:space="preserve">Az egészségügyi adatokat kezelő szervezeteknek, személyeknek </w:t>
      </w:r>
      <w:r w:rsidRPr="006E42AB">
        <w:rPr>
          <w:rFonts w:ascii="Times New Roman" w:hAnsi="Times New Roman" w:cs="Times New Roman"/>
          <w:b/>
          <w:color w:val="FF0000"/>
          <w:u w:val="single"/>
        </w:rPr>
        <w:t>adatvédelmi tisztviselőt</w:t>
      </w:r>
      <w:r w:rsidRPr="006E42AB">
        <w:rPr>
          <w:rFonts w:ascii="Times New Roman" w:hAnsi="Times New Roman" w:cs="Times New Roman"/>
          <w:color w:val="FF0000"/>
          <w:u w:val="single"/>
        </w:rPr>
        <w:t xml:space="preserve"> kell kijelölnie. </w:t>
      </w:r>
      <w:r w:rsidRPr="00F320C0">
        <w:rPr>
          <w:rFonts w:ascii="Times New Roman" w:hAnsi="Times New Roman" w:cs="Times New Roman"/>
          <w:b/>
          <w:color w:val="FF0000"/>
        </w:rPr>
        <w:t>Akkor is, ha egyszemélyes magánpraxisban kezel egészségügyi adatokat</w:t>
      </w:r>
      <w:r w:rsidR="00F320C0" w:rsidRPr="00F320C0">
        <w:rPr>
          <w:rFonts w:ascii="Times New Roman" w:hAnsi="Times New Roman" w:cs="Times New Roman"/>
          <w:b/>
          <w:color w:val="FF0000"/>
        </w:rPr>
        <w:t xml:space="preserve"> (!!!)</w:t>
      </w:r>
      <w:r w:rsidRPr="00F320C0">
        <w:rPr>
          <w:rFonts w:ascii="Times New Roman" w:hAnsi="Times New Roman" w:cs="Times New Roman"/>
          <w:b/>
          <w:color w:val="FF0000"/>
        </w:rPr>
        <w:t>.</w:t>
      </w:r>
      <w:r w:rsidRPr="00F320C0">
        <w:rPr>
          <w:rFonts w:ascii="Times New Roman" w:hAnsi="Times New Roman" w:cs="Times New Roman"/>
          <w:color w:val="FF0000"/>
        </w:rPr>
        <w:t xml:space="preserve"> </w:t>
      </w:r>
      <w:r w:rsidRPr="00FA3E4C">
        <w:rPr>
          <w:rFonts w:ascii="Times New Roman" w:hAnsi="Times New Roman" w:cs="Times New Roman"/>
        </w:rPr>
        <w:t>A tisztviselő ellenőrzi, hogy az adatkezelő a GDPR-nak megfelelően működik-e, e tekintetben tanácsot ad, kapcsolatot tart a felügyeleti hatósággal.</w:t>
      </w:r>
    </w:p>
    <w:p w:rsidR="00C31D5B" w:rsidRPr="00FA3E4C" w:rsidRDefault="00C31D5B" w:rsidP="00C31D5B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p w:rsidR="00DC35CF" w:rsidRPr="00FA3E4C" w:rsidRDefault="00C3104A" w:rsidP="00DC35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GDPR lehetőséget nyújt a szakmai szervezetek részére, hogy </w:t>
      </w:r>
      <w:r w:rsidRPr="00DB3350">
        <w:rPr>
          <w:rFonts w:ascii="Times New Roman" w:hAnsi="Times New Roman" w:cs="Times New Roman"/>
          <w:b/>
        </w:rPr>
        <w:t>magatartási kódex</w:t>
      </w:r>
      <w:r>
        <w:rPr>
          <w:rFonts w:ascii="Times New Roman" w:hAnsi="Times New Roman" w:cs="Times New Roman"/>
        </w:rPr>
        <w:t xml:space="preserve"> kialakításával segíts</w:t>
      </w:r>
      <w:r w:rsidR="00DB3350">
        <w:rPr>
          <w:rFonts w:ascii="Times New Roman" w:hAnsi="Times New Roman" w:cs="Times New Roman"/>
        </w:rPr>
        <w:t>ék</w:t>
      </w:r>
      <w:r>
        <w:rPr>
          <w:rFonts w:ascii="Times New Roman" w:hAnsi="Times New Roman" w:cs="Times New Roman"/>
        </w:rPr>
        <w:t xml:space="preserve"> a szakmatársak megfelelő adatkezelését. Amennyiben a felügyeleti hatóság jóváhagyja a magatartási kódexet, úgy annak betartásával </w:t>
      </w:r>
      <w:r w:rsidR="00DB3350">
        <w:rPr>
          <w:rFonts w:ascii="Times New Roman" w:hAnsi="Times New Roman" w:cs="Times New Roman"/>
        </w:rPr>
        <w:t>az adatkezelők igazolni tudják, hogy a GDPR-nak megfelelően működnek. Az MPÉE szándéka szerint létre kíván hozni és az időközben remélhetőleg kijelölésre kerülő felügyeleti hatósághoz jóváhagyásra be kívánja nyújtani a pszichológiai tevékenység adatkezelésének magatartási kódexét a tisztelt Tagtársak adatkezelési tevékenységének a megkönnyítésére.</w:t>
      </w:r>
    </w:p>
    <w:sectPr w:rsidR="00DC35CF" w:rsidRPr="00FA3E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9A" w:rsidRDefault="007D439A" w:rsidP="00C9631E">
      <w:pPr>
        <w:spacing w:after="0" w:line="240" w:lineRule="auto"/>
      </w:pPr>
      <w:r>
        <w:separator/>
      </w:r>
    </w:p>
  </w:endnote>
  <w:endnote w:type="continuationSeparator" w:id="0">
    <w:p w:rsidR="007D439A" w:rsidRDefault="007D439A" w:rsidP="00C9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188070"/>
      <w:docPartObj>
        <w:docPartGallery w:val="Page Numbers (Bottom of Page)"/>
        <w:docPartUnique/>
      </w:docPartObj>
    </w:sdtPr>
    <w:sdtEndPr/>
    <w:sdtContent>
      <w:p w:rsidR="00C9631E" w:rsidRDefault="00C963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99">
          <w:rPr>
            <w:noProof/>
          </w:rPr>
          <w:t>1</w:t>
        </w:r>
        <w:r>
          <w:fldChar w:fldCharType="end"/>
        </w:r>
      </w:p>
    </w:sdtContent>
  </w:sdt>
  <w:p w:rsidR="00C9631E" w:rsidRDefault="00C963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9A" w:rsidRDefault="007D439A" w:rsidP="00C9631E">
      <w:pPr>
        <w:spacing w:after="0" w:line="240" w:lineRule="auto"/>
      </w:pPr>
      <w:r>
        <w:separator/>
      </w:r>
    </w:p>
  </w:footnote>
  <w:footnote w:type="continuationSeparator" w:id="0">
    <w:p w:rsidR="007D439A" w:rsidRDefault="007D439A" w:rsidP="00C9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2F38"/>
    <w:multiLevelType w:val="hybridMultilevel"/>
    <w:tmpl w:val="1B48DCE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F41A5"/>
    <w:multiLevelType w:val="hybridMultilevel"/>
    <w:tmpl w:val="3246E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4707A"/>
    <w:multiLevelType w:val="hybridMultilevel"/>
    <w:tmpl w:val="A5BA4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B53FA"/>
    <w:multiLevelType w:val="hybridMultilevel"/>
    <w:tmpl w:val="CA98A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2E"/>
    <w:rsid w:val="00011642"/>
    <w:rsid w:val="00024AC6"/>
    <w:rsid w:val="000832E5"/>
    <w:rsid w:val="0009085A"/>
    <w:rsid w:val="00196252"/>
    <w:rsid w:val="00280630"/>
    <w:rsid w:val="002A5753"/>
    <w:rsid w:val="0031169B"/>
    <w:rsid w:val="00370CDC"/>
    <w:rsid w:val="0048232B"/>
    <w:rsid w:val="004F5B9F"/>
    <w:rsid w:val="0050265C"/>
    <w:rsid w:val="00522EF3"/>
    <w:rsid w:val="00584587"/>
    <w:rsid w:val="00585DDF"/>
    <w:rsid w:val="005F03DA"/>
    <w:rsid w:val="00634AC8"/>
    <w:rsid w:val="006D0E7E"/>
    <w:rsid w:val="006E42AB"/>
    <w:rsid w:val="007245A3"/>
    <w:rsid w:val="007D439A"/>
    <w:rsid w:val="007F4B8C"/>
    <w:rsid w:val="00823BAE"/>
    <w:rsid w:val="008368D4"/>
    <w:rsid w:val="00892FD1"/>
    <w:rsid w:val="008B27A5"/>
    <w:rsid w:val="008E55D9"/>
    <w:rsid w:val="008F552C"/>
    <w:rsid w:val="00940FCA"/>
    <w:rsid w:val="009533E1"/>
    <w:rsid w:val="00953B14"/>
    <w:rsid w:val="00972A33"/>
    <w:rsid w:val="00981DBE"/>
    <w:rsid w:val="00993DB7"/>
    <w:rsid w:val="009D040D"/>
    <w:rsid w:val="00A33B75"/>
    <w:rsid w:val="00A6302E"/>
    <w:rsid w:val="00AA6758"/>
    <w:rsid w:val="00AC7123"/>
    <w:rsid w:val="00AD7FA3"/>
    <w:rsid w:val="00B535BC"/>
    <w:rsid w:val="00C3104A"/>
    <w:rsid w:val="00C31D5B"/>
    <w:rsid w:val="00C32E78"/>
    <w:rsid w:val="00C5179D"/>
    <w:rsid w:val="00C86F85"/>
    <w:rsid w:val="00C9631E"/>
    <w:rsid w:val="00CD2BBA"/>
    <w:rsid w:val="00D940BB"/>
    <w:rsid w:val="00DB3350"/>
    <w:rsid w:val="00DC35CF"/>
    <w:rsid w:val="00F320C0"/>
    <w:rsid w:val="00FA3E4C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C095"/>
  <w15:chartTrackingRefBased/>
  <w15:docId w15:val="{EC8ABCF8-92B8-4B7C-A0F9-51D5A46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31E"/>
  </w:style>
  <w:style w:type="paragraph" w:styleId="llb">
    <w:name w:val="footer"/>
    <w:basedOn w:val="Norml"/>
    <w:link w:val="llbChar"/>
    <w:uiPriority w:val="99"/>
    <w:unhideWhenUsed/>
    <w:rsid w:val="00C9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31E"/>
  </w:style>
  <w:style w:type="paragraph" w:styleId="NormlWeb">
    <w:name w:val="Normal (Web)"/>
    <w:basedOn w:val="Norml"/>
    <w:uiPriority w:val="99"/>
    <w:semiHidden/>
    <w:unhideWhenUsed/>
    <w:rsid w:val="00C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8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s&#243;fi\Documents\Egy&#233;ni%20Office-sablonok\Zs&#243;fi-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E8677-C544-CA44-A19F-7746D3D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C:\Users\Zsófi\Documents\Egyéni Office-sablonok\Zsófi-5.dotx</Template>
  <TotalTime>202</TotalTime>
  <Pages>2</Pages>
  <Words>818</Words>
  <Characters>5690</Characters>
  <Application>Microsoft Office Word</Application>
  <DocSecurity>0</DocSecurity>
  <Lines>98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 Császár-Nagy Noémi</cp:lastModifiedBy>
  <cp:revision>5</cp:revision>
  <dcterms:created xsi:type="dcterms:W3CDTF">2018-04-16T18:17:00Z</dcterms:created>
  <dcterms:modified xsi:type="dcterms:W3CDTF">2018-04-17T03:26:00Z</dcterms:modified>
  <cp:category/>
</cp:coreProperties>
</file>